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ind w:right="355"/>
        <w:jc w:val="center"/>
        <w:rPr>
          <w:rFonts w:ascii="Roboto" w:cs="Roboto" w:eastAsia="Roboto" w:hAnsi="Roboto"/>
          <w:b w:val="1"/>
          <w:color w:val="002060"/>
          <w:sz w:val="28"/>
          <w:szCs w:val="28"/>
        </w:rPr>
      </w:pPr>
      <w:r w:rsidDel="00000000" w:rsidR="00000000" w:rsidRPr="00000000">
        <w:rPr>
          <w:rFonts w:ascii="Roboto" w:cs="Roboto" w:eastAsia="Roboto" w:hAnsi="Roboto"/>
          <w:b w:val="1"/>
          <w:color w:val="002060"/>
          <w:sz w:val="28"/>
          <w:szCs w:val="28"/>
          <w:rtl w:val="0"/>
        </w:rPr>
        <w:t xml:space="preserve">Formulaire de candidature</w:t>
      </w:r>
    </w:p>
    <w:p w:rsidR="00000000" w:rsidDel="00000000" w:rsidP="00000000" w:rsidRDefault="00000000" w:rsidRPr="00000000" w14:paraId="00000003">
      <w:pPr>
        <w:ind w:right="355"/>
        <w:jc w:val="center"/>
        <w:rPr>
          <w:rFonts w:ascii="Roboto" w:cs="Roboto" w:eastAsia="Roboto" w:hAnsi="Roboto"/>
          <w:b w:val="1"/>
          <w:color w:val="002060"/>
          <w:sz w:val="28"/>
          <w:szCs w:val="28"/>
        </w:rPr>
      </w:pPr>
      <w:r w:rsidDel="00000000" w:rsidR="00000000" w:rsidRPr="00000000">
        <w:rPr>
          <w:rtl w:val="0"/>
        </w:rPr>
      </w:r>
    </w:p>
    <w:p w:rsidR="00000000" w:rsidDel="00000000" w:rsidP="00000000" w:rsidRDefault="00000000" w:rsidRPr="00000000" w14:paraId="00000004">
      <w:pPr>
        <w:ind w:right="354"/>
        <w:jc w:val="center"/>
        <w:rPr>
          <w:rFonts w:ascii="Roboto" w:cs="Roboto" w:eastAsia="Roboto" w:hAnsi="Roboto"/>
          <w:b w:val="1"/>
          <w:color w:val="002060"/>
          <w:sz w:val="28"/>
          <w:szCs w:val="28"/>
        </w:rPr>
      </w:pPr>
      <w:r w:rsidDel="00000000" w:rsidR="00000000" w:rsidRPr="00000000">
        <w:rPr>
          <w:rFonts w:ascii="Roboto" w:cs="Roboto" w:eastAsia="Roboto" w:hAnsi="Roboto"/>
          <w:b w:val="1"/>
          <w:color w:val="002060"/>
          <w:sz w:val="28"/>
          <w:szCs w:val="28"/>
          <w:rtl w:val="0"/>
        </w:rPr>
        <w:t xml:space="preserve">Missions de volontariat d’échange de compétences EXPLOR 2025 </w:t>
      </w:r>
    </w:p>
    <w:p w:rsidR="00000000" w:rsidDel="00000000" w:rsidP="00000000" w:rsidRDefault="00000000" w:rsidRPr="00000000" w14:paraId="00000005">
      <w:pPr>
        <w:ind w:right="354"/>
        <w:jc w:val="center"/>
        <w:rPr>
          <w:rFonts w:ascii="Roboto" w:cs="Roboto" w:eastAsia="Roboto" w:hAnsi="Roboto"/>
          <w:b w:val="1"/>
          <w:color w:val="002060"/>
          <w:sz w:val="28"/>
          <w:szCs w:val="28"/>
        </w:rPr>
      </w:pPr>
      <w:r w:rsidDel="00000000" w:rsidR="00000000" w:rsidRPr="00000000">
        <w:rPr>
          <w:rFonts w:ascii="Roboto" w:cs="Roboto" w:eastAsia="Roboto" w:hAnsi="Roboto"/>
          <w:b w:val="1"/>
          <w:color w:val="002060"/>
          <w:sz w:val="28"/>
          <w:szCs w:val="28"/>
          <w:rtl w:val="0"/>
        </w:rPr>
        <w:t xml:space="preserve">Nouvelle-Aquitaine</w:t>
      </w:r>
    </w:p>
    <w:p w:rsidR="00000000" w:rsidDel="00000000" w:rsidP="00000000" w:rsidRDefault="00000000" w:rsidRPr="00000000" w14:paraId="00000006">
      <w:pPr>
        <w:rPr>
          <w:rFonts w:ascii="Roboto" w:cs="Roboto" w:eastAsia="Roboto" w:hAnsi="Roboto"/>
        </w:rPr>
      </w:pPr>
      <w:r w:rsidDel="00000000" w:rsidR="00000000" w:rsidRPr="00000000">
        <w:rPr>
          <w:rtl w:val="0"/>
        </w:rPr>
      </w:r>
    </w:p>
    <w:p w:rsidR="00000000" w:rsidDel="00000000" w:rsidP="00000000" w:rsidRDefault="00000000" w:rsidRPr="00000000" w14:paraId="00000007">
      <w:pPr>
        <w:rPr>
          <w:rFonts w:ascii="Roboto" w:cs="Roboto" w:eastAsia="Roboto" w:hAnsi="Roboto"/>
        </w:rPr>
      </w:pPr>
      <w:r w:rsidDel="00000000" w:rsidR="00000000" w:rsidRPr="00000000">
        <w:rPr>
          <w:rFonts w:ascii="Roboto" w:cs="Roboto" w:eastAsia="Roboto" w:hAnsi="Roboto"/>
          <w:vertAlign w:val="baseline"/>
          <w:rtl w:val="0"/>
        </w:rPr>
        <w:t xml:space="preserve">Pour rappel, seules les associations de solidarité internationale basées en Nouvelle-Aquitaine sont éligibles à candidater au programme EXPLOR coordonné par SO Coopération et IFAID.</w:t>
      </w:r>
      <w:r w:rsidDel="00000000" w:rsidR="00000000" w:rsidRPr="00000000">
        <w:rPr>
          <w:rtl w:val="0"/>
        </w:rPr>
      </w:r>
    </w:p>
    <w:p w:rsidR="00000000" w:rsidDel="00000000" w:rsidP="00000000" w:rsidRDefault="00000000" w:rsidRPr="00000000" w14:paraId="00000008">
      <w:pPr>
        <w:rPr>
          <w:rFonts w:ascii="Roboto" w:cs="Roboto" w:eastAsia="Roboto" w:hAnsi="Roboto"/>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0" w:right="292" w:firstLine="0"/>
        <w:jc w:val="both"/>
        <w:rPr>
          <w:rFonts w:ascii="Roboto" w:cs="Roboto" w:eastAsia="Roboto" w:hAnsi="Roboto"/>
          <w:b w:val="1"/>
          <w:color w:val="002060"/>
          <w:sz w:val="26"/>
          <w:szCs w:val="26"/>
        </w:rPr>
      </w:pPr>
      <w:r w:rsidDel="00000000" w:rsidR="00000000" w:rsidRPr="00000000">
        <w:rPr>
          <w:rFonts w:ascii="Roboto" w:cs="Roboto" w:eastAsia="Roboto" w:hAnsi="Roboto"/>
          <w:b w:val="1"/>
          <w:color w:val="002060"/>
          <w:sz w:val="26"/>
          <w:szCs w:val="26"/>
          <w:rtl w:val="0"/>
        </w:rPr>
        <w:t xml:space="preserve">Information sur l’association française porteuse du projet :</w:t>
      </w:r>
    </w:p>
    <w:tbl>
      <w:tblPr>
        <w:tblStyle w:val="Table1"/>
        <w:tblW w:w="8632.0"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16"/>
        <w:gridCol w:w="4316"/>
        <w:tblGridChange w:id="0">
          <w:tblGrid>
            <w:gridCol w:w="4316"/>
            <w:gridCol w:w="4316"/>
          </w:tblGrid>
        </w:tblGridChange>
      </w:tblGrid>
      <w:tr>
        <w:trPr>
          <w:cantSplit w:val="0"/>
          <w:trHeight w:val="268" w:hRule="atLeast"/>
          <w:tblHeader w:val="0"/>
        </w:trPr>
        <w:tc>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7"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Nom de l’association candidate</w:t>
            </w:r>
          </w:p>
        </w:tc>
        <w:tc>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7"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Adresse complète</w:t>
            </w:r>
          </w:p>
        </w:tc>
        <w:tc>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7"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Nom et prénom de la personne référente</w:t>
            </w:r>
          </w:p>
        </w:tc>
        <w:tc>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7"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Fonction au sein de l’association</w:t>
            </w:r>
          </w:p>
        </w:tc>
        <w:tc>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7"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Adresse mail</w:t>
            </w:r>
          </w:p>
        </w:tc>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Téléphone</w:t>
            </w:r>
          </w:p>
        </w:tc>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0" w:lineRule="auto"/>
        <w:ind w:left="0" w:right="0" w:firstLine="0"/>
        <w:jc w:val="left"/>
        <w:rPr>
          <w:rFonts w:ascii="Roboto" w:cs="Roboto" w:eastAsia="Roboto" w:hAnsi="Roboto"/>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7">
      <w:pPr>
        <w:spacing w:after="48" w:before="1" w:lineRule="auto"/>
        <w:rPr>
          <w:rFonts w:ascii="Roboto" w:cs="Roboto" w:eastAsia="Roboto" w:hAnsi="Roboto"/>
          <w:b w:val="1"/>
          <w:color w:val="002060"/>
          <w:sz w:val="26"/>
          <w:szCs w:val="26"/>
        </w:rPr>
      </w:pPr>
      <w:r w:rsidDel="00000000" w:rsidR="00000000" w:rsidRPr="00000000">
        <w:rPr>
          <w:rFonts w:ascii="Roboto" w:cs="Roboto" w:eastAsia="Roboto" w:hAnsi="Roboto"/>
          <w:b w:val="1"/>
          <w:color w:val="002060"/>
          <w:sz w:val="26"/>
          <w:szCs w:val="26"/>
          <w:rtl w:val="0"/>
        </w:rPr>
        <w:t xml:space="preserve">Information sur votre partenaire international :</w:t>
      </w:r>
    </w:p>
    <w:tbl>
      <w:tblPr>
        <w:tblStyle w:val="Table2"/>
        <w:tblW w:w="8632.0"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16"/>
        <w:gridCol w:w="4316"/>
        <w:tblGridChange w:id="0">
          <w:tblGrid>
            <w:gridCol w:w="4316"/>
            <w:gridCol w:w="4316"/>
          </w:tblGrid>
        </w:tblGridChange>
      </w:tblGrid>
      <w:tr>
        <w:trPr>
          <w:cantSplit w:val="0"/>
          <w:trHeight w:val="268" w:hRule="atLeast"/>
          <w:tblHeader w:val="0"/>
        </w:trPr>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7"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Nom de l’organisation partenaire</w:t>
            </w:r>
          </w:p>
        </w:tc>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7"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Pays du partenaire</w:t>
            </w:r>
          </w:p>
        </w:tc>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7"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Nom et prénom de la personne référente</w:t>
            </w:r>
          </w:p>
        </w:tc>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7"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Fonction au sein de la structure partenaire</w:t>
            </w:r>
          </w:p>
        </w:tc>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7"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Adresse mail</w:t>
            </w:r>
          </w:p>
        </w:tc>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7"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Téléphone</w:t>
            </w:r>
          </w:p>
          <w:p w:rsidR="00000000" w:rsidDel="00000000" w:rsidP="00000000" w:rsidRDefault="00000000" w:rsidRPr="00000000" w14:paraId="00000023">
            <w:pPr>
              <w:tabs>
                <w:tab w:val="left" w:leader="none" w:pos="2691"/>
              </w:tabs>
              <w:rPr>
                <w:rFonts w:ascii="Roboto" w:cs="Roboto" w:eastAsia="Roboto" w:hAnsi="Roboto"/>
                <w:b w:val="1"/>
              </w:rPr>
            </w:pPr>
            <w:r w:rsidDel="00000000" w:rsidR="00000000" w:rsidRPr="00000000">
              <w:rPr>
                <w:rFonts w:ascii="Roboto" w:cs="Roboto" w:eastAsia="Roboto" w:hAnsi="Roboto"/>
                <w:b w:val="1"/>
                <w:rtl w:val="0"/>
              </w:rPr>
              <w:tab/>
            </w:r>
          </w:p>
        </w:tc>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Roboto" w:cs="Roboto" w:eastAsia="Roboto" w:hAnsi="Roboto"/>
          <w:i w:val="0"/>
          <w:smallCaps w:val="0"/>
          <w:strike w:val="0"/>
          <w:color w:val="000000"/>
          <w:sz w:val="18"/>
          <w:szCs w:val="18"/>
          <w:u w:val="none"/>
          <w:shd w:fill="auto" w:val="clear"/>
          <w:vertAlign w:val="baseline"/>
        </w:rPr>
        <w:sectPr>
          <w:headerReference r:id="rId9" w:type="default"/>
          <w:footerReference r:id="rId10" w:type="default"/>
          <w:pgSz w:h="15840" w:w="12240" w:orient="portrait"/>
          <w:pgMar w:bottom="1460" w:top="1700" w:left="1800" w:right="1440" w:header="720" w:footer="1268"/>
          <w:pgNumType w:start="1"/>
        </w:sect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 w:line="240" w:lineRule="auto"/>
        <w:ind w:left="0" w:right="0" w:firstLine="0"/>
        <w:jc w:val="left"/>
        <w:rPr>
          <w:rFonts w:ascii="Roboto" w:cs="Roboto" w:eastAsia="Roboto" w:hAnsi="Roboto"/>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7">
      <w:pPr>
        <w:spacing w:before="1" w:lineRule="auto"/>
        <w:rPr>
          <w:rFonts w:ascii="Roboto" w:cs="Roboto" w:eastAsia="Roboto" w:hAnsi="Roboto"/>
          <w:b w:val="1"/>
          <w:color w:val="002060"/>
          <w:sz w:val="26"/>
          <w:szCs w:val="26"/>
        </w:rPr>
      </w:pPr>
      <w:r w:rsidDel="00000000" w:rsidR="00000000" w:rsidRPr="00000000">
        <w:rPr>
          <w:rFonts w:ascii="Roboto" w:cs="Roboto" w:eastAsia="Roboto" w:hAnsi="Roboto"/>
          <w:b w:val="1"/>
          <w:color w:val="002060"/>
          <w:sz w:val="26"/>
          <w:szCs w:val="26"/>
          <w:rtl w:val="0"/>
        </w:rPr>
        <w:t xml:space="preserve">Pré-fiche de mission – Premières informations sur la mission</w:t>
      </w:r>
    </w:p>
    <w:p w:rsidR="00000000" w:rsidDel="00000000" w:rsidP="00000000" w:rsidRDefault="00000000" w:rsidRPr="00000000" w14:paraId="00000028">
      <w:pPr>
        <w:rPr>
          <w:rFonts w:ascii="Roboto" w:cs="Roboto" w:eastAsia="Roboto" w:hAnsi="Roboto"/>
          <w:vertAlign w:val="baseline"/>
        </w:rPr>
      </w:pPr>
      <w:r w:rsidDel="00000000" w:rsidR="00000000" w:rsidRPr="00000000">
        <w:rPr>
          <w:rFonts w:ascii="Roboto" w:cs="Roboto" w:eastAsia="Roboto" w:hAnsi="Roboto"/>
          <w:vertAlign w:val="baseline"/>
          <w:rtl w:val="0"/>
        </w:rPr>
        <w:t xml:space="preserve">Merci de compléter cette pré-fiche de mission en lien avec votre partenaire afin d’en décrire les grandes lignes de la mission. Cette fiche est un outil de cadrage initial pour faciliter la compréhension des besoins identifiés.</w:t>
      </w:r>
    </w:p>
    <w:p w:rsidR="00000000" w:rsidDel="00000000" w:rsidP="00000000" w:rsidRDefault="00000000" w:rsidRPr="00000000" w14:paraId="00000029">
      <w:pPr>
        <w:rPr>
          <w:rFonts w:ascii="Roboto" w:cs="Roboto" w:eastAsia="Roboto" w:hAnsi="Roboto"/>
          <w:vertAlign w:val="baseline"/>
        </w:rPr>
      </w:pPr>
      <w:r w:rsidDel="00000000" w:rsidR="00000000" w:rsidRPr="00000000">
        <w:rPr>
          <w:rtl w:val="0"/>
        </w:rPr>
      </w:r>
    </w:p>
    <w:p w:rsidR="00000000" w:rsidDel="00000000" w:rsidP="00000000" w:rsidRDefault="00000000" w:rsidRPr="00000000" w14:paraId="0000002A">
      <w:pPr>
        <w:rPr>
          <w:rFonts w:ascii="Roboto" w:cs="Roboto" w:eastAsia="Roboto" w:hAnsi="Roboto"/>
          <w:vertAlign w:val="baseline"/>
        </w:rPr>
      </w:pPr>
      <w:r w:rsidDel="00000000" w:rsidR="00000000" w:rsidRPr="00000000">
        <w:rPr>
          <w:rFonts w:ascii="Roboto" w:cs="Roboto" w:eastAsia="Roboto" w:hAnsi="Roboto"/>
          <w:vertAlign w:val="baseline"/>
          <w:rtl w:val="0"/>
        </w:rPr>
        <w:t xml:space="preserve">Pour rappel, l’expertise peut porter sur toutes les étapes du projet :</w:t>
      </w:r>
    </w:p>
    <w:p w:rsidR="00000000" w:rsidDel="00000000" w:rsidP="00000000" w:rsidRDefault="00000000" w:rsidRPr="00000000" w14:paraId="0000002B">
      <w:pPr>
        <w:numPr>
          <w:ilvl w:val="0"/>
          <w:numId w:val="1"/>
        </w:numPr>
        <w:ind w:left="720" w:hanging="360"/>
        <w:rPr>
          <w:rFonts w:ascii="Roboto" w:cs="Roboto" w:eastAsia="Roboto" w:hAnsi="Roboto"/>
        </w:rPr>
      </w:pPr>
      <w:r w:rsidDel="00000000" w:rsidR="00000000" w:rsidRPr="00000000">
        <w:rPr>
          <w:rFonts w:ascii="Roboto" w:cs="Roboto" w:eastAsia="Roboto" w:hAnsi="Roboto"/>
          <w:vertAlign w:val="baseline"/>
          <w:rtl w:val="0"/>
        </w:rPr>
        <w:t xml:space="preserve">Diagnostic et études préalables</w:t>
      </w:r>
    </w:p>
    <w:p w:rsidR="00000000" w:rsidDel="00000000" w:rsidP="00000000" w:rsidRDefault="00000000" w:rsidRPr="00000000" w14:paraId="0000002C">
      <w:pPr>
        <w:numPr>
          <w:ilvl w:val="0"/>
          <w:numId w:val="1"/>
        </w:numPr>
        <w:ind w:left="720" w:hanging="360"/>
        <w:rPr>
          <w:rFonts w:ascii="Roboto" w:cs="Roboto" w:eastAsia="Roboto" w:hAnsi="Roboto"/>
        </w:rPr>
      </w:pPr>
      <w:r w:rsidDel="00000000" w:rsidR="00000000" w:rsidRPr="00000000">
        <w:rPr>
          <w:rFonts w:ascii="Roboto" w:cs="Roboto" w:eastAsia="Roboto" w:hAnsi="Roboto"/>
          <w:vertAlign w:val="baseline"/>
          <w:rtl w:val="0"/>
        </w:rPr>
        <w:t xml:space="preserve">Installation, maîtrise d’ouvrage</w:t>
      </w:r>
    </w:p>
    <w:p w:rsidR="00000000" w:rsidDel="00000000" w:rsidP="00000000" w:rsidRDefault="00000000" w:rsidRPr="00000000" w14:paraId="0000002D">
      <w:pPr>
        <w:numPr>
          <w:ilvl w:val="0"/>
          <w:numId w:val="1"/>
        </w:numPr>
        <w:ind w:left="720" w:hanging="360"/>
        <w:rPr>
          <w:rFonts w:ascii="Roboto" w:cs="Roboto" w:eastAsia="Roboto" w:hAnsi="Roboto"/>
        </w:rPr>
      </w:pPr>
      <w:r w:rsidDel="00000000" w:rsidR="00000000" w:rsidRPr="00000000">
        <w:rPr>
          <w:rFonts w:ascii="Roboto" w:cs="Roboto" w:eastAsia="Roboto" w:hAnsi="Roboto"/>
          <w:vertAlign w:val="baseline"/>
          <w:rtl w:val="0"/>
        </w:rPr>
        <w:t xml:space="preserve">Formation, renforcement de compétences</w:t>
      </w:r>
    </w:p>
    <w:p w:rsidR="00000000" w:rsidDel="00000000" w:rsidP="00000000" w:rsidRDefault="00000000" w:rsidRPr="00000000" w14:paraId="0000002E">
      <w:pPr>
        <w:numPr>
          <w:ilvl w:val="0"/>
          <w:numId w:val="1"/>
        </w:numPr>
        <w:ind w:left="720" w:hanging="360"/>
        <w:rPr>
          <w:rFonts w:ascii="Roboto" w:cs="Roboto" w:eastAsia="Roboto" w:hAnsi="Roboto"/>
        </w:rPr>
      </w:pPr>
      <w:r w:rsidDel="00000000" w:rsidR="00000000" w:rsidRPr="00000000">
        <w:rPr>
          <w:rFonts w:ascii="Roboto" w:cs="Roboto" w:eastAsia="Roboto" w:hAnsi="Roboto"/>
          <w:vertAlign w:val="baseline"/>
          <w:rtl w:val="0"/>
        </w:rPr>
        <w:t xml:space="preserve">Évaluation de projets</w:t>
      </w:r>
    </w:p>
    <w:p w:rsidR="00000000" w:rsidDel="00000000" w:rsidP="00000000" w:rsidRDefault="00000000" w:rsidRPr="00000000" w14:paraId="0000002F">
      <w:pPr>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vertAlign w:val="baseline"/>
          <w:rtl w:val="0"/>
        </w:rPr>
        <w:t xml:space="preserve">Si vous souhaitez un accompagnement pour remplir cette fiche, vous pouvez faire appel à l’équipe SO Coopération à l’adresse mail suivante </w:t>
      </w:r>
      <w:hyperlink r:id="rId11">
        <w:r w:rsidDel="00000000" w:rsidR="00000000" w:rsidRPr="00000000">
          <w:rPr>
            <w:rFonts w:ascii="Roboto" w:cs="Roboto" w:eastAsia="Roboto" w:hAnsi="Roboto"/>
            <w:color w:val="1155cc"/>
            <w:u w:val="single"/>
            <w:vertAlign w:val="baseline"/>
            <w:rtl w:val="0"/>
          </w:rPr>
          <w:t xml:space="preserve">r.zongo@socooperation.org</w:t>
        </w:r>
      </w:hyperlink>
      <w:r w:rsidDel="00000000" w:rsidR="00000000" w:rsidRPr="00000000">
        <w:rPr>
          <w:rFonts w:ascii="Roboto" w:cs="Roboto" w:eastAsia="Roboto" w:hAnsi="Roboto"/>
          <w:vertAlign w:val="baseline"/>
          <w:rtl w:val="0"/>
        </w:rPr>
        <w:t xml:space="preserve">.</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8" w:line="240" w:lineRule="auto"/>
        <w:ind w:left="0" w:right="0" w:firstLine="0"/>
        <w:jc w:val="left"/>
        <w:rPr>
          <w:rFonts w:ascii="Roboto" w:cs="Roboto" w:eastAsia="Roboto" w:hAnsi="Roboto"/>
          <w:i w:val="0"/>
          <w:smallCaps w:val="0"/>
          <w:strike w:val="0"/>
          <w:color w:val="000000"/>
          <w:sz w:val="19"/>
          <w:szCs w:val="19"/>
          <w:u w:val="none"/>
          <w:shd w:fill="auto" w:val="clear"/>
          <w:vertAlign w:val="baseline"/>
        </w:rPr>
      </w:pPr>
      <w:r w:rsidDel="00000000" w:rsidR="00000000" w:rsidRPr="00000000">
        <w:rPr>
          <w:rtl w:val="0"/>
        </w:rPr>
      </w:r>
    </w:p>
    <w:tbl>
      <w:tblPr>
        <w:tblStyle w:val="Table3"/>
        <w:tblW w:w="8632.0"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2"/>
        <w:tblGridChange w:id="0">
          <w:tblGrid>
            <w:gridCol w:w="8632"/>
          </w:tblGrid>
        </w:tblGridChange>
      </w:tblGrid>
      <w:tr>
        <w:trPr>
          <w:cantSplit w:val="0"/>
          <w:trHeight w:val="268" w:hRule="atLeast"/>
          <w:tblHeader w:val="0"/>
        </w:trPr>
        <w:tc>
          <w:tcPr>
            <w:shd w:fill="c00000" w:val="clea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7" w:right="0" w:firstLine="0"/>
              <w:jc w:val="left"/>
              <w:rPr>
                <w:rFonts w:ascii="Roboto" w:cs="Roboto" w:eastAsia="Roboto" w:hAnsi="Roboto"/>
                <w:b w:val="1"/>
                <w:i w:val="0"/>
                <w:smallCaps w:val="0"/>
                <w:strike w:val="0"/>
                <w:color w:val="ffffff"/>
                <w:sz w:val="22"/>
                <w:szCs w:val="22"/>
                <w:u w:val="none"/>
                <w:vertAlign w:val="baseline"/>
              </w:rPr>
            </w:pPr>
            <w:r w:rsidDel="00000000" w:rsidR="00000000" w:rsidRPr="00000000">
              <w:rPr>
                <w:rFonts w:ascii="Roboto" w:cs="Roboto" w:eastAsia="Roboto" w:hAnsi="Roboto"/>
                <w:b w:val="1"/>
                <w:i w:val="0"/>
                <w:smallCaps w:val="0"/>
                <w:strike w:val="0"/>
                <w:color w:val="ffffff"/>
                <w:sz w:val="22"/>
                <w:szCs w:val="22"/>
                <w:u w:val="none"/>
                <w:vertAlign w:val="baseline"/>
                <w:rtl w:val="0"/>
              </w:rPr>
              <w:t xml:space="preserve">Intitulé de la mission</w:t>
            </w:r>
            <w:sdt>
              <w:sdtPr>
                <w:id w:val="-965308171"/>
                <w:tag w:val="goog_rdk_0"/>
              </w:sdtPr>
              <w:sdtContent>
                <w:commentRangeStart w:id="0"/>
              </w:sdtContent>
            </w:sdt>
            <w:r w:rsidDel="00000000" w:rsidR="00000000" w:rsidRPr="00000000">
              <w:rPr>
                <w:rtl w:val="0"/>
              </w:rPr>
            </w:r>
          </w:p>
        </w:tc>
      </w:tr>
      <w:tr>
        <w:trPr>
          <w:cantSplit w:val="0"/>
          <w:trHeight w:val="805" w:hRule="atLeast"/>
          <w:tblHeader w:val="0"/>
        </w:trPr>
        <w:tc>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r>
      <w:tr>
        <w:trPr>
          <w:cantSplit w:val="0"/>
          <w:trHeight w:val="537" w:hRule="atLeast"/>
          <w:tblHeader w:val="0"/>
        </w:trPr>
        <w:tc>
          <w:tcPr>
            <w:shd w:fill="c00000" w:val="clea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Roboto" w:cs="Roboto" w:eastAsia="Roboto" w:hAnsi="Roboto"/>
                <w:b w:val="1"/>
                <w:i w:val="0"/>
                <w:smallCaps w:val="0"/>
                <w:strike w:val="0"/>
                <w:color w:val="ffffff"/>
                <w:sz w:val="22"/>
                <w:szCs w:val="22"/>
                <w:u w:val="none"/>
                <w:vertAlign w:val="baseline"/>
              </w:rPr>
            </w:pPr>
            <w:r w:rsidDel="00000000" w:rsidR="00000000" w:rsidRPr="00000000">
              <w:rPr>
                <w:rFonts w:ascii="Roboto" w:cs="Roboto" w:eastAsia="Roboto" w:hAnsi="Roboto"/>
                <w:b w:val="1"/>
                <w:i w:val="0"/>
                <w:smallCaps w:val="0"/>
                <w:strike w:val="0"/>
                <w:color w:val="ffffff"/>
                <w:sz w:val="22"/>
                <w:szCs w:val="22"/>
                <w:u w:val="none"/>
                <w:vertAlign w:val="baseline"/>
                <w:rtl w:val="0"/>
              </w:rPr>
              <w:t xml:space="preserve">Dates envisagées pour la mission</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07" w:right="0" w:firstLine="0"/>
              <w:jc w:val="left"/>
              <w:rPr>
                <w:rFonts w:ascii="Roboto" w:cs="Roboto" w:eastAsia="Roboto" w:hAnsi="Roboto"/>
                <w:i w:val="1"/>
                <w:smallCaps w:val="0"/>
                <w:strike w:val="0"/>
                <w:color w:val="ffffff"/>
                <w:sz w:val="22"/>
                <w:szCs w:val="22"/>
                <w:u w:val="none"/>
                <w:vertAlign w:val="baseline"/>
              </w:rPr>
            </w:pPr>
            <w:r w:rsidDel="00000000" w:rsidR="00000000" w:rsidRPr="00000000">
              <w:rPr>
                <w:rFonts w:ascii="Roboto" w:cs="Roboto" w:eastAsia="Roboto" w:hAnsi="Roboto"/>
                <w:i w:val="1"/>
                <w:smallCaps w:val="0"/>
                <w:strike w:val="0"/>
                <w:color w:val="ffffff"/>
                <w:sz w:val="22"/>
                <w:szCs w:val="22"/>
                <w:u w:val="none"/>
                <w:vertAlign w:val="baseline"/>
                <w:rtl w:val="0"/>
              </w:rPr>
              <w:t xml:space="preserve">Entre 7 et 15 jours</w:t>
            </w:r>
          </w:p>
        </w:tc>
      </w:tr>
      <w:tr>
        <w:trPr>
          <w:cantSplit w:val="0"/>
          <w:trHeight w:val="806" w:hRule="atLeast"/>
          <w:tblHeader w:val="0"/>
        </w:trPr>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r>
      <w:tr>
        <w:trPr>
          <w:cantSplit w:val="0"/>
          <w:trHeight w:val="1075" w:hRule="atLeast"/>
          <w:tblHeader w:val="0"/>
        </w:trPr>
        <w:tc>
          <w:tcPr>
            <w:shd w:fill="fad4b5" w:val="clea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c00000" w:val="clear"/>
              <w:spacing w:after="0" w:before="0" w:line="268" w:lineRule="auto"/>
              <w:ind w:left="107" w:right="0" w:firstLine="0"/>
              <w:jc w:val="left"/>
              <w:rPr>
                <w:rFonts w:ascii="Roboto" w:cs="Roboto" w:eastAsia="Roboto" w:hAnsi="Roboto"/>
                <w:b w:val="1"/>
                <w:i w:val="0"/>
                <w:smallCaps w:val="0"/>
                <w:strike w:val="0"/>
                <w:color w:val="ffffff"/>
                <w:sz w:val="22"/>
                <w:szCs w:val="22"/>
                <w:u w:val="none"/>
                <w:shd w:fill="auto" w:val="clear"/>
                <w:vertAlign w:val="baseline"/>
              </w:rPr>
            </w:pPr>
            <w:r w:rsidDel="00000000" w:rsidR="00000000" w:rsidRPr="00000000">
              <w:rPr>
                <w:rFonts w:ascii="Roboto" w:cs="Roboto" w:eastAsia="Roboto" w:hAnsi="Roboto"/>
                <w:b w:val="1"/>
                <w:i w:val="0"/>
                <w:smallCaps w:val="0"/>
                <w:strike w:val="0"/>
                <w:color w:val="ffffff"/>
                <w:sz w:val="22"/>
                <w:szCs w:val="22"/>
                <w:u w:val="none"/>
                <w:shd w:fill="auto" w:val="clear"/>
                <w:vertAlign w:val="baseline"/>
                <w:rtl w:val="0"/>
              </w:rPr>
              <w:t xml:space="preserve">Lieu de réalisation de la mission</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c00000" w:val="clear"/>
              <w:spacing w:after="0" w:before="0" w:line="240" w:lineRule="auto"/>
              <w:ind w:left="107" w:right="0" w:firstLine="0"/>
              <w:jc w:val="left"/>
              <w:rPr>
                <w:rFonts w:ascii="Roboto" w:cs="Roboto" w:eastAsia="Roboto" w:hAnsi="Roboto"/>
                <w:i w:val="1"/>
                <w:smallCaps w:val="0"/>
                <w:strike w:val="0"/>
                <w:color w:val="ffffff"/>
                <w:sz w:val="22"/>
                <w:szCs w:val="22"/>
                <w:u w:val="none"/>
                <w:shd w:fill="auto" w:val="clear"/>
                <w:vertAlign w:val="baseline"/>
              </w:rPr>
            </w:pPr>
            <w:r w:rsidDel="00000000" w:rsidR="00000000" w:rsidRPr="00000000">
              <w:rPr>
                <w:rFonts w:ascii="Roboto" w:cs="Roboto" w:eastAsia="Roboto" w:hAnsi="Roboto"/>
                <w:i w:val="1"/>
                <w:smallCaps w:val="0"/>
                <w:strike w:val="0"/>
                <w:color w:val="ffffff"/>
                <w:sz w:val="22"/>
                <w:szCs w:val="22"/>
                <w:u w:val="none"/>
                <w:shd w:fill="auto" w:val="clear"/>
                <w:vertAlign w:val="baseline"/>
                <w:rtl w:val="0"/>
              </w:rPr>
              <w:t xml:space="preserve">Pays éligible à l’APD, sauf indiqué en orange ou rouge sur </w:t>
            </w:r>
            <w:hyperlink r:id="rId12">
              <w:r w:rsidDel="00000000" w:rsidR="00000000" w:rsidRPr="00000000">
                <w:rPr>
                  <w:rFonts w:ascii="Roboto" w:cs="Roboto" w:eastAsia="Roboto" w:hAnsi="Roboto"/>
                  <w:i w:val="1"/>
                  <w:smallCaps w:val="0"/>
                  <w:strike w:val="0"/>
                  <w:color w:val="ffffff"/>
                  <w:sz w:val="22"/>
                  <w:szCs w:val="22"/>
                  <w:u w:val="single"/>
                  <w:shd w:fill="auto" w:val="clear"/>
                  <w:vertAlign w:val="baseline"/>
                  <w:rtl w:val="0"/>
                </w:rPr>
                <w:t xml:space="preserve">le site de France Diplomatie</w:t>
              </w:r>
            </w:hyperlink>
            <w:r w:rsidDel="00000000" w:rsidR="00000000" w:rsidRPr="00000000">
              <w:rPr>
                <w:rFonts w:ascii="Roboto" w:cs="Roboto" w:eastAsia="Roboto" w:hAnsi="Roboto"/>
                <w:i w:val="1"/>
                <w:smallCaps w:val="0"/>
                <w:strike w:val="0"/>
                <w:color w:val="ffffff"/>
                <w:sz w:val="22"/>
                <w:szCs w:val="22"/>
                <w:u w:val="none"/>
                <w:shd w:fill="auto" w:val="clear"/>
                <w:vertAlign w:val="baseline"/>
                <w:rtl w:val="0"/>
              </w:rPr>
              <w:t xml:space="preserve"> dans la partie “conseils aux voyageurs - sécurité” (comme le Niger, Burkina Faso, Mali, Tchad, Soudan, Libye, République Centrafricaine…)</w:t>
            </w:r>
          </w:p>
        </w:tc>
      </w:tr>
      <w:tr>
        <w:trPr>
          <w:cantSplit w:val="0"/>
          <w:trHeight w:val="800" w:hRule="atLeast"/>
          <w:tblHeader w:val="0"/>
        </w:trPr>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r>
      <w:tr>
        <w:trPr>
          <w:cantSplit w:val="0"/>
          <w:trHeight w:val="537" w:hRule="atLeast"/>
          <w:tblHeader w:val="0"/>
        </w:trPr>
        <w:tc>
          <w:tcPr>
            <w:shd w:fill="c00000" w:val="cle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Roboto" w:cs="Roboto" w:eastAsia="Roboto" w:hAnsi="Roboto"/>
                <w:b w:val="1"/>
                <w:i w:val="0"/>
                <w:smallCaps w:val="0"/>
                <w:strike w:val="0"/>
                <w:color w:val="ffffff"/>
                <w:sz w:val="22"/>
                <w:szCs w:val="22"/>
                <w:u w:val="none"/>
                <w:shd w:fill="auto" w:val="clear"/>
                <w:vertAlign w:val="baseline"/>
              </w:rPr>
            </w:pPr>
            <w:r w:rsidDel="00000000" w:rsidR="00000000" w:rsidRPr="00000000">
              <w:rPr>
                <w:rFonts w:ascii="Roboto" w:cs="Roboto" w:eastAsia="Roboto" w:hAnsi="Roboto"/>
                <w:b w:val="1"/>
                <w:i w:val="0"/>
                <w:smallCaps w:val="0"/>
                <w:strike w:val="0"/>
                <w:color w:val="ffffff"/>
                <w:sz w:val="22"/>
                <w:szCs w:val="22"/>
                <w:u w:val="none"/>
                <w:shd w:fill="auto" w:val="clear"/>
                <w:vertAlign w:val="baseline"/>
                <w:rtl w:val="0"/>
              </w:rPr>
              <w:t xml:space="preserve">Objectifs principaux de la mission</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07" w:right="0" w:firstLine="0"/>
              <w:jc w:val="left"/>
              <w:rPr>
                <w:rFonts w:ascii="Roboto" w:cs="Roboto" w:eastAsia="Roboto" w:hAnsi="Roboto"/>
                <w:i w:val="1"/>
                <w:smallCaps w:val="0"/>
                <w:strike w:val="0"/>
                <w:color w:val="ffffff"/>
                <w:sz w:val="22"/>
                <w:szCs w:val="22"/>
                <w:u w:val="none"/>
                <w:shd w:fill="auto" w:val="clear"/>
                <w:vertAlign w:val="baseline"/>
              </w:rPr>
            </w:pPr>
            <w:r w:rsidDel="00000000" w:rsidR="00000000" w:rsidRPr="00000000">
              <w:rPr>
                <w:rFonts w:ascii="Roboto" w:cs="Roboto" w:eastAsia="Roboto" w:hAnsi="Roboto"/>
                <w:i w:val="1"/>
                <w:smallCaps w:val="0"/>
                <w:strike w:val="0"/>
                <w:color w:val="ffffff"/>
                <w:sz w:val="22"/>
                <w:szCs w:val="22"/>
                <w:u w:val="none"/>
                <w:shd w:fill="auto" w:val="clear"/>
                <w:vertAlign w:val="baseline"/>
                <w:rtl w:val="0"/>
              </w:rPr>
              <w:t xml:space="preserve">Maximum 3</w:t>
            </w:r>
          </w:p>
        </w:tc>
      </w:tr>
      <w:tr>
        <w:trPr>
          <w:cantSplit w:val="0"/>
          <w:trHeight w:val="1344" w:hRule="atLeast"/>
          <w:tblHeader w:val="0"/>
        </w:trPr>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r>
      <w:tr>
        <w:trPr>
          <w:cantSplit w:val="0"/>
          <w:trHeight w:val="537" w:hRule="atLeast"/>
          <w:tblHeader w:val="0"/>
        </w:trPr>
        <w:tc>
          <w:tcPr>
            <w:shd w:fill="c00000" w:val="clea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Roboto" w:cs="Roboto" w:eastAsia="Roboto" w:hAnsi="Roboto"/>
                <w:b w:val="1"/>
                <w:i w:val="0"/>
                <w:smallCaps w:val="0"/>
                <w:strike w:val="0"/>
                <w:color w:val="ffffff"/>
                <w:sz w:val="22"/>
                <w:szCs w:val="22"/>
                <w:u w:val="none"/>
                <w:shd w:fill="auto" w:val="clear"/>
                <w:vertAlign w:val="baseline"/>
              </w:rPr>
            </w:pPr>
            <w:r w:rsidDel="00000000" w:rsidR="00000000" w:rsidRPr="00000000">
              <w:rPr>
                <w:rFonts w:ascii="Roboto" w:cs="Roboto" w:eastAsia="Roboto" w:hAnsi="Roboto"/>
                <w:b w:val="1"/>
                <w:i w:val="0"/>
                <w:smallCaps w:val="0"/>
                <w:strike w:val="0"/>
                <w:color w:val="ffffff"/>
                <w:sz w:val="22"/>
                <w:szCs w:val="22"/>
                <w:u w:val="none"/>
                <w:shd w:fill="auto" w:val="clear"/>
                <w:vertAlign w:val="baseline"/>
                <w:rtl w:val="0"/>
              </w:rPr>
              <w:t xml:space="preserve">Thématiques abordées</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07" w:right="0" w:firstLine="0"/>
              <w:jc w:val="left"/>
              <w:rPr>
                <w:rFonts w:ascii="Roboto" w:cs="Roboto" w:eastAsia="Roboto" w:hAnsi="Roboto"/>
                <w:i w:val="1"/>
                <w:smallCaps w:val="0"/>
                <w:strike w:val="0"/>
                <w:color w:val="ffffff"/>
                <w:sz w:val="22"/>
                <w:szCs w:val="22"/>
                <w:u w:val="none"/>
                <w:shd w:fill="auto" w:val="clear"/>
                <w:vertAlign w:val="baseline"/>
              </w:rPr>
            </w:pPr>
            <w:r w:rsidDel="00000000" w:rsidR="00000000" w:rsidRPr="00000000">
              <w:rPr>
                <w:rFonts w:ascii="Roboto" w:cs="Roboto" w:eastAsia="Roboto" w:hAnsi="Roboto"/>
                <w:i w:val="1"/>
                <w:smallCaps w:val="0"/>
                <w:strike w:val="0"/>
                <w:color w:val="ffffff"/>
                <w:sz w:val="22"/>
                <w:szCs w:val="22"/>
                <w:u w:val="none"/>
                <w:shd w:fill="auto" w:val="clear"/>
                <w:vertAlign w:val="baseline"/>
                <w:rtl w:val="0"/>
              </w:rPr>
              <w:t xml:space="preserve">Exemples : gouvernance associative, éducation, résilience climatique…</w:t>
            </w:r>
          </w:p>
        </w:tc>
      </w:tr>
      <w:tr>
        <w:trPr>
          <w:cantSplit w:val="0"/>
          <w:trHeight w:val="1343" w:hRule="atLeast"/>
          <w:tblHeader w:val="0"/>
        </w:trPr>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68" w:hRule="atLeast"/>
          <w:tblHeader w:val="0"/>
        </w:trPr>
        <w:tc>
          <w:tcPr>
            <w:shd w:fill="c00000" w:val="clea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7" w:right="0" w:firstLine="0"/>
              <w:jc w:val="left"/>
              <w:rPr>
                <w:rFonts w:ascii="Roboto" w:cs="Roboto" w:eastAsia="Roboto" w:hAnsi="Roboto"/>
                <w:b w:val="1"/>
                <w:i w:val="0"/>
                <w:smallCaps w:val="0"/>
                <w:strike w:val="0"/>
                <w:color w:val="ffffff"/>
                <w:sz w:val="22"/>
                <w:szCs w:val="22"/>
                <w:u w:val="none"/>
                <w:shd w:fill="auto" w:val="clear"/>
                <w:vertAlign w:val="baseline"/>
              </w:rPr>
            </w:pPr>
            <w:r w:rsidDel="00000000" w:rsidR="00000000" w:rsidRPr="00000000">
              <w:rPr>
                <w:rFonts w:ascii="Roboto" w:cs="Roboto" w:eastAsia="Roboto" w:hAnsi="Roboto"/>
                <w:b w:val="1"/>
                <w:i w:val="0"/>
                <w:smallCaps w:val="0"/>
                <w:strike w:val="0"/>
                <w:color w:val="ffffff"/>
                <w:sz w:val="22"/>
                <w:szCs w:val="22"/>
                <w:u w:val="none"/>
                <w:shd w:fill="auto" w:val="clear"/>
                <w:vertAlign w:val="baseline"/>
                <w:rtl w:val="0"/>
              </w:rPr>
              <w:t xml:space="preserve">Description synthétique des actions imaginées à ce stade pendant la mission</w:t>
            </w:r>
          </w:p>
        </w:tc>
      </w:tr>
      <w:tr>
        <w:trPr>
          <w:cantSplit w:val="0"/>
          <w:trHeight w:val="806" w:hRule="atLeast"/>
          <w:tblHeader w:val="0"/>
        </w:trPr>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Roboto" w:cs="Roboto" w:eastAsia="Roboto" w:hAnsi="Roboto"/>
          <w:i w:val="0"/>
          <w:smallCaps w:val="0"/>
          <w:strike w:val="0"/>
          <w:color w:val="000000"/>
          <w:sz w:val="22"/>
          <w:szCs w:val="22"/>
          <w:u w:val="none"/>
          <w:shd w:fill="auto" w:val="clear"/>
          <w:vertAlign w:val="baseline"/>
        </w:rPr>
        <w:sectPr>
          <w:type w:val="nextPage"/>
          <w:pgSz w:h="15840" w:w="12240" w:orient="portrait"/>
          <w:pgMar w:bottom="1460" w:top="1700" w:left="1800" w:right="1440" w:header="720" w:footer="1268"/>
        </w:sect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tbl>
      <w:tblPr>
        <w:tblStyle w:val="Table4"/>
        <w:tblW w:w="8632.0"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2"/>
        <w:tblGridChange w:id="0">
          <w:tblGrid>
            <w:gridCol w:w="8632"/>
          </w:tblGrid>
        </w:tblGridChange>
      </w:tblGrid>
      <w:tr>
        <w:trPr>
          <w:cantSplit w:val="0"/>
          <w:trHeight w:val="537" w:hRule="atLeast"/>
          <w:tblHeader w:val="0"/>
        </w:trPr>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68" w:hRule="atLeast"/>
          <w:tblHeader w:val="0"/>
        </w:trPr>
        <w:tc>
          <w:tcPr>
            <w:shd w:fill="c00000" w:val="clea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7" w:right="0" w:firstLine="0"/>
              <w:jc w:val="left"/>
              <w:rPr>
                <w:rFonts w:ascii="Roboto" w:cs="Roboto" w:eastAsia="Roboto" w:hAnsi="Roboto"/>
                <w:b w:val="1"/>
                <w:i w:val="0"/>
                <w:smallCaps w:val="0"/>
                <w:strike w:val="0"/>
                <w:color w:val="ffffff"/>
                <w:sz w:val="22"/>
                <w:szCs w:val="22"/>
                <w:u w:val="none"/>
                <w:shd w:fill="auto" w:val="clear"/>
                <w:vertAlign w:val="baseline"/>
              </w:rPr>
            </w:pPr>
            <w:r w:rsidDel="00000000" w:rsidR="00000000" w:rsidRPr="00000000">
              <w:rPr>
                <w:rFonts w:ascii="Roboto" w:cs="Roboto" w:eastAsia="Roboto" w:hAnsi="Roboto"/>
                <w:b w:val="1"/>
                <w:i w:val="0"/>
                <w:smallCaps w:val="0"/>
                <w:strike w:val="0"/>
                <w:color w:val="ffffff"/>
                <w:sz w:val="22"/>
                <w:szCs w:val="22"/>
                <w:u w:val="none"/>
                <w:shd w:fill="auto" w:val="clear"/>
                <w:vertAlign w:val="baseline"/>
                <w:rtl w:val="0"/>
              </w:rPr>
              <w:t xml:space="preserve">Résultats attendus</w:t>
            </w:r>
          </w:p>
        </w:tc>
      </w:tr>
      <w:tr>
        <w:trPr>
          <w:cantSplit w:val="0"/>
          <w:trHeight w:val="1074" w:hRule="atLeast"/>
          <w:tblHeader w:val="0"/>
        </w:trPr>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br w:type="textWrapping"/>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r>
      <w:tr>
        <w:trPr>
          <w:cantSplit w:val="0"/>
          <w:trHeight w:val="803" w:hRule="atLeast"/>
          <w:tblHeader w:val="0"/>
        </w:trPr>
        <w:tc>
          <w:tcPr>
            <w:shd w:fill="c00000" w:val="clea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Roboto" w:cs="Roboto" w:eastAsia="Roboto" w:hAnsi="Roboto"/>
                <w:b w:val="1"/>
                <w:i w:val="0"/>
                <w:smallCaps w:val="0"/>
                <w:strike w:val="0"/>
                <w:color w:val="ffffff"/>
                <w:sz w:val="22"/>
                <w:szCs w:val="22"/>
                <w:u w:val="none"/>
                <w:shd w:fill="auto" w:val="clear"/>
                <w:vertAlign w:val="baseline"/>
              </w:rPr>
            </w:pPr>
            <w:r w:rsidDel="00000000" w:rsidR="00000000" w:rsidRPr="00000000">
              <w:rPr>
                <w:rFonts w:ascii="Roboto" w:cs="Roboto" w:eastAsia="Roboto" w:hAnsi="Roboto"/>
                <w:b w:val="1"/>
                <w:i w:val="0"/>
                <w:smallCaps w:val="0"/>
                <w:strike w:val="0"/>
                <w:color w:val="ffffff"/>
                <w:sz w:val="22"/>
                <w:szCs w:val="22"/>
                <w:u w:val="none"/>
                <w:shd w:fill="auto" w:val="clear"/>
                <w:vertAlign w:val="baseline"/>
                <w:rtl w:val="0"/>
              </w:rPr>
              <w:t xml:space="preserve">En plus du rapport écrit obligatoire demandé au volontaire en fin de mission, envisagez-vous d’autres supports de rendu, et si oui, lesquels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7" w:right="0" w:firstLine="0"/>
              <w:jc w:val="left"/>
              <w:rPr>
                <w:rFonts w:ascii="Roboto" w:cs="Roboto" w:eastAsia="Roboto" w:hAnsi="Roboto"/>
                <w:i w:val="1"/>
                <w:smallCaps w:val="0"/>
                <w:strike w:val="0"/>
                <w:color w:val="ffffff"/>
                <w:sz w:val="22"/>
                <w:szCs w:val="22"/>
                <w:u w:val="none"/>
                <w:shd w:fill="auto" w:val="clear"/>
                <w:vertAlign w:val="baseline"/>
              </w:rPr>
            </w:pPr>
            <w:r w:rsidDel="00000000" w:rsidR="00000000" w:rsidRPr="00000000">
              <w:rPr>
                <w:rFonts w:ascii="Roboto" w:cs="Roboto" w:eastAsia="Roboto" w:hAnsi="Roboto"/>
                <w:i w:val="1"/>
                <w:smallCaps w:val="0"/>
                <w:strike w:val="0"/>
                <w:color w:val="ffffff"/>
                <w:sz w:val="22"/>
                <w:szCs w:val="22"/>
                <w:u w:val="none"/>
                <w:shd w:fill="auto" w:val="clear"/>
                <w:vertAlign w:val="baseline"/>
                <w:rtl w:val="0"/>
              </w:rPr>
              <w:t xml:space="preserve">Exemples : photos, vidéos, entretiens</w:t>
            </w:r>
          </w:p>
        </w:tc>
      </w:tr>
      <w:tr>
        <w:trPr>
          <w:cantSplit w:val="0"/>
          <w:trHeight w:val="1344" w:hRule="atLeast"/>
          <w:tblHeader w:val="0"/>
        </w:trPr>
        <w:tc>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37" w:hRule="atLeast"/>
          <w:tblHeader w:val="0"/>
        </w:trPr>
        <w:tc>
          <w:tcPr>
            <w:shd w:fill="c00000" w:val="clea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Roboto" w:cs="Roboto" w:eastAsia="Roboto" w:hAnsi="Roboto"/>
                <w:b w:val="1"/>
                <w:i w:val="0"/>
                <w:smallCaps w:val="0"/>
                <w:strike w:val="0"/>
                <w:color w:val="ffffff"/>
                <w:sz w:val="22"/>
                <w:szCs w:val="22"/>
                <w:u w:val="none"/>
                <w:shd w:fill="auto" w:val="clear"/>
                <w:vertAlign w:val="baseline"/>
              </w:rPr>
            </w:pPr>
            <w:r w:rsidDel="00000000" w:rsidR="00000000" w:rsidRPr="00000000">
              <w:rPr>
                <w:rFonts w:ascii="Roboto" w:cs="Roboto" w:eastAsia="Roboto" w:hAnsi="Roboto"/>
                <w:b w:val="1"/>
                <w:i w:val="0"/>
                <w:smallCaps w:val="0"/>
                <w:strike w:val="0"/>
                <w:color w:val="ffffff"/>
                <w:sz w:val="22"/>
                <w:szCs w:val="22"/>
                <w:u w:val="none"/>
                <w:shd w:fill="auto" w:val="clear"/>
                <w:vertAlign w:val="baseline"/>
                <w:rtl w:val="0"/>
              </w:rPr>
              <w:t xml:space="preserve">Cette mission s’inscrit-elle dans un projet plus global que vous portez avec votre partenaire</w:t>
            </w:r>
            <w:r w:rsidDel="00000000" w:rsidR="00000000" w:rsidRPr="00000000">
              <w:rPr>
                <w:rFonts w:ascii="Roboto" w:cs="Roboto" w:eastAsia="Roboto" w:hAnsi="Roboto"/>
                <w:b w:val="1"/>
                <w:color w:val="ffffff"/>
                <w:rtl w:val="0"/>
              </w:rPr>
              <w:t xml:space="preserve"> </w:t>
            </w:r>
            <w:r w:rsidDel="00000000" w:rsidR="00000000" w:rsidRPr="00000000">
              <w:rPr>
                <w:rFonts w:ascii="Roboto" w:cs="Roboto" w:eastAsia="Roboto" w:hAnsi="Roboto"/>
                <w:b w:val="1"/>
                <w:i w:val="0"/>
                <w:smallCaps w:val="0"/>
                <w:strike w:val="0"/>
                <w:color w:val="ffffff"/>
                <w:sz w:val="22"/>
                <w:szCs w:val="22"/>
                <w:u w:val="none"/>
                <w:shd w:fill="auto" w:val="clear"/>
                <w:vertAlign w:val="baseline"/>
                <w:rtl w:val="0"/>
              </w:rPr>
              <w:t xml:space="preserve">? Si oui, comment ?</w:t>
            </w:r>
          </w:p>
        </w:tc>
      </w:tr>
      <w:tr>
        <w:trPr>
          <w:cantSplit w:val="0"/>
          <w:trHeight w:val="1344" w:hRule="atLeast"/>
          <w:tblHeader w:val="0"/>
        </w:trPr>
        <w:tc>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r>
      <w:tr>
        <w:trPr>
          <w:cantSplit w:val="0"/>
          <w:trHeight w:val="537" w:hRule="atLeast"/>
          <w:tblHeader w:val="0"/>
        </w:trPr>
        <w:tc>
          <w:tcPr>
            <w:shd w:fill="c00000" w:val="clea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Roboto" w:cs="Roboto" w:eastAsia="Roboto" w:hAnsi="Roboto"/>
                <w:b w:val="1"/>
                <w:i w:val="0"/>
                <w:smallCaps w:val="0"/>
                <w:strike w:val="0"/>
                <w:color w:val="ffffff"/>
                <w:sz w:val="22"/>
                <w:szCs w:val="22"/>
                <w:u w:val="none"/>
                <w:shd w:fill="auto" w:val="clear"/>
                <w:vertAlign w:val="baseline"/>
              </w:rPr>
            </w:pPr>
            <w:r w:rsidDel="00000000" w:rsidR="00000000" w:rsidRPr="00000000">
              <w:rPr>
                <w:rFonts w:ascii="Roboto" w:cs="Roboto" w:eastAsia="Roboto" w:hAnsi="Roboto"/>
                <w:b w:val="1"/>
                <w:i w:val="0"/>
                <w:smallCaps w:val="0"/>
                <w:strike w:val="0"/>
                <w:color w:val="ffffff"/>
                <w:sz w:val="22"/>
                <w:szCs w:val="22"/>
                <w:u w:val="none"/>
                <w:shd w:fill="auto" w:val="clear"/>
                <w:vertAlign w:val="baseline"/>
                <w:rtl w:val="0"/>
              </w:rPr>
              <w:t xml:space="preserve">Votre partenaire a-t-il validé cette idée de mission ? Comment va-t-il être associé à son</w:t>
            </w:r>
            <w:r w:rsidDel="00000000" w:rsidR="00000000" w:rsidRPr="00000000">
              <w:rPr>
                <w:rFonts w:ascii="Roboto" w:cs="Roboto" w:eastAsia="Roboto" w:hAnsi="Roboto"/>
                <w:b w:val="1"/>
                <w:color w:val="ffffff"/>
                <w:rtl w:val="0"/>
              </w:rPr>
              <w:t xml:space="preserve"> </w:t>
            </w:r>
            <w:r w:rsidDel="00000000" w:rsidR="00000000" w:rsidRPr="00000000">
              <w:rPr>
                <w:rFonts w:ascii="Roboto" w:cs="Roboto" w:eastAsia="Roboto" w:hAnsi="Roboto"/>
                <w:b w:val="1"/>
                <w:i w:val="0"/>
                <w:smallCaps w:val="0"/>
                <w:strike w:val="0"/>
                <w:color w:val="ffffff"/>
                <w:sz w:val="22"/>
                <w:szCs w:val="22"/>
                <w:u w:val="none"/>
                <w:shd w:fill="auto" w:val="clear"/>
                <w:vertAlign w:val="baseline"/>
                <w:rtl w:val="0"/>
              </w:rPr>
              <w:t xml:space="preserve">organisation ?</w:t>
            </w:r>
          </w:p>
        </w:tc>
      </w:tr>
      <w:tr>
        <w:trPr>
          <w:cantSplit w:val="0"/>
          <w:trHeight w:val="1341" w:hRule="atLeast"/>
          <w:tblHeader w:val="0"/>
        </w:trPr>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r>
      <w:tr>
        <w:trPr>
          <w:cantSplit w:val="0"/>
          <w:trHeight w:val="268" w:hRule="atLeast"/>
          <w:tblHeader w:val="0"/>
        </w:trPr>
        <w:tc>
          <w:tcPr>
            <w:shd w:fill="c00000" w:val="clea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7" w:right="0" w:firstLine="0"/>
              <w:jc w:val="left"/>
              <w:rPr>
                <w:rFonts w:ascii="Roboto" w:cs="Roboto" w:eastAsia="Roboto" w:hAnsi="Roboto"/>
                <w:b w:val="1"/>
                <w:i w:val="0"/>
                <w:smallCaps w:val="0"/>
                <w:strike w:val="0"/>
                <w:color w:val="ffffff"/>
                <w:sz w:val="22"/>
                <w:szCs w:val="22"/>
                <w:u w:val="none"/>
                <w:shd w:fill="auto" w:val="clear"/>
                <w:vertAlign w:val="baseline"/>
              </w:rPr>
            </w:pPr>
            <w:r w:rsidDel="00000000" w:rsidR="00000000" w:rsidRPr="00000000">
              <w:rPr>
                <w:rFonts w:ascii="Roboto" w:cs="Roboto" w:eastAsia="Roboto" w:hAnsi="Roboto"/>
                <w:b w:val="1"/>
                <w:i w:val="0"/>
                <w:smallCaps w:val="0"/>
                <w:strike w:val="0"/>
                <w:color w:val="ffffff"/>
                <w:sz w:val="22"/>
                <w:szCs w:val="22"/>
                <w:u w:val="none"/>
                <w:shd w:fill="auto" w:val="clear"/>
                <w:vertAlign w:val="baseline"/>
                <w:rtl w:val="0"/>
              </w:rPr>
              <w:t xml:space="preserve">Profil souhaité du ou de la volontaire (compétences, expériences, langues, etc.)</w:t>
            </w:r>
          </w:p>
        </w:tc>
      </w:tr>
      <w:tr>
        <w:trPr>
          <w:cantSplit w:val="0"/>
          <w:trHeight w:val="1344" w:hRule="atLeast"/>
          <w:tblHeader w:val="0"/>
        </w:trPr>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68" w:hRule="atLeast"/>
          <w:tblHeader w:val="0"/>
        </w:trPr>
        <w:tc>
          <w:tcPr>
            <w:shd w:fill="c00000" w:val="clea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7" w:right="0" w:firstLine="0"/>
              <w:jc w:val="left"/>
              <w:rPr>
                <w:rFonts w:ascii="Roboto" w:cs="Roboto" w:eastAsia="Roboto" w:hAnsi="Roboto"/>
                <w:b w:val="1"/>
                <w:i w:val="0"/>
                <w:smallCaps w:val="0"/>
                <w:strike w:val="0"/>
                <w:color w:val="ffffff"/>
                <w:sz w:val="22"/>
                <w:szCs w:val="22"/>
                <w:u w:val="none"/>
                <w:shd w:fill="auto" w:val="clear"/>
                <w:vertAlign w:val="baseline"/>
              </w:rPr>
            </w:pPr>
            <w:r w:rsidDel="00000000" w:rsidR="00000000" w:rsidRPr="00000000">
              <w:rPr>
                <w:rFonts w:ascii="Roboto" w:cs="Roboto" w:eastAsia="Roboto" w:hAnsi="Roboto"/>
                <w:b w:val="1"/>
                <w:i w:val="0"/>
                <w:smallCaps w:val="0"/>
                <w:strike w:val="0"/>
                <w:color w:val="ffffff"/>
                <w:sz w:val="22"/>
                <w:szCs w:val="22"/>
                <w:u w:val="none"/>
                <w:shd w:fill="auto" w:val="clear"/>
                <w:vertAlign w:val="baseline"/>
                <w:rtl w:val="0"/>
              </w:rPr>
              <w:t xml:space="preserve">Moyens mobilisables sur place (hébergement, transports, matériel, appui logistique…)</w:t>
            </w:r>
          </w:p>
        </w:tc>
      </w:tr>
      <w:tr>
        <w:trPr>
          <w:cantSplit w:val="0"/>
          <w:trHeight w:val="1343" w:hRule="atLeast"/>
          <w:tblHeader w:val="0"/>
        </w:trPr>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37" w:hRule="atLeast"/>
          <w:tblHeader w:val="0"/>
        </w:trPr>
        <w:tc>
          <w:tcPr>
            <w:shd w:fill="c00000" w:val="clea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Roboto" w:cs="Roboto" w:eastAsia="Roboto" w:hAnsi="Roboto"/>
                <w:b w:val="1"/>
                <w:i w:val="0"/>
                <w:smallCaps w:val="0"/>
                <w:strike w:val="0"/>
                <w:color w:val="ffffff"/>
                <w:sz w:val="22"/>
                <w:szCs w:val="22"/>
                <w:u w:val="none"/>
                <w:shd w:fill="auto" w:val="clear"/>
                <w:vertAlign w:val="baseline"/>
              </w:rPr>
            </w:pPr>
            <w:r w:rsidDel="00000000" w:rsidR="00000000" w:rsidRPr="00000000">
              <w:rPr>
                <w:rFonts w:ascii="Roboto" w:cs="Roboto" w:eastAsia="Roboto" w:hAnsi="Roboto"/>
                <w:b w:val="1"/>
                <w:i w:val="0"/>
                <w:smallCaps w:val="0"/>
                <w:strike w:val="0"/>
                <w:color w:val="ffffff"/>
                <w:sz w:val="22"/>
                <w:szCs w:val="22"/>
                <w:u w:val="none"/>
                <w:shd w:fill="auto" w:val="clear"/>
                <w:vertAlign w:val="baseline"/>
                <w:rtl w:val="0"/>
              </w:rPr>
              <w:t xml:space="preserve">Comment prévoyez-vous de valoriser cette mission (capitalisation, restitution,</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07" w:right="0" w:firstLine="0"/>
              <w:jc w:val="left"/>
              <w:rPr>
                <w:rFonts w:ascii="Roboto" w:cs="Roboto" w:eastAsia="Roboto" w:hAnsi="Roboto"/>
                <w:b w:val="1"/>
                <w:i w:val="0"/>
                <w:smallCaps w:val="0"/>
                <w:strike w:val="0"/>
                <w:color w:val="ffffff"/>
                <w:sz w:val="22"/>
                <w:szCs w:val="22"/>
                <w:u w:val="none"/>
                <w:shd w:fill="auto" w:val="clear"/>
                <w:vertAlign w:val="baseline"/>
              </w:rPr>
            </w:pPr>
            <w:r w:rsidDel="00000000" w:rsidR="00000000" w:rsidRPr="00000000">
              <w:rPr>
                <w:rFonts w:ascii="Roboto" w:cs="Roboto" w:eastAsia="Roboto" w:hAnsi="Roboto"/>
                <w:b w:val="1"/>
                <w:i w:val="0"/>
                <w:smallCaps w:val="0"/>
                <w:strike w:val="0"/>
                <w:color w:val="ffffff"/>
                <w:sz w:val="22"/>
                <w:szCs w:val="22"/>
                <w:u w:val="none"/>
                <w:shd w:fill="auto" w:val="clear"/>
                <w:vertAlign w:val="baseline"/>
                <w:rtl w:val="0"/>
              </w:rPr>
              <w:t xml:space="preserve">Communication...) ?</w:t>
            </w:r>
          </w:p>
        </w:tc>
      </w:tr>
      <w:tr>
        <w:trPr>
          <w:cantSplit w:val="0"/>
          <w:trHeight w:val="806" w:hRule="atLeast"/>
          <w:tblHeader w:val="0"/>
        </w:trPr>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r>
    </w:tbl>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2"/>
          <w:szCs w:val="22"/>
          <w:u w:val="none"/>
          <w:shd w:fill="auto" w:val="clear"/>
          <w:vertAlign w:val="baseline"/>
        </w:rPr>
        <w:sectPr>
          <w:type w:val="continuous"/>
          <w:pgSz w:h="15840" w:w="12240" w:orient="portrait"/>
          <w:pgMar w:bottom="1480" w:top="1700" w:left="1800" w:right="1440" w:header="720" w:footer="1268"/>
        </w:sect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sectPr>
      <w:headerReference r:id="rId13" w:type="default"/>
      <w:footerReference r:id="rId14" w:type="default"/>
      <w:type w:val="nextPage"/>
      <w:pgSz w:h="15840" w:w="12240" w:orient="portrait"/>
      <w:pgMar w:bottom="1480" w:top="720" w:left="1800" w:right="1440" w:header="0" w:footer="128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a.mendez@ifaid.org" w:id="0" w:date="2025-07-10T12:11:29Z">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 trouve qu'il faut changer de couleur , ce n'est pas très lisible rouge et noir</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7C"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082225" cy="743818"/>
          <wp:effectExtent b="0" l="0" r="0" t="0"/>
          <wp:docPr descr="SO Coopération : lier Développment durable et Solidarité ..." id="943520710" name="image1.png"/>
          <a:graphic>
            <a:graphicData uri="http://schemas.openxmlformats.org/drawingml/2006/picture">
              <pic:pic>
                <pic:nvPicPr>
                  <pic:cNvPr descr="SO Coopération : lier Développment durable et Solidarité ..." id="0" name="image1.png"/>
                  <pic:cNvPicPr preferRelativeResize="0"/>
                </pic:nvPicPr>
                <pic:blipFill>
                  <a:blip r:embed="rId1"/>
                  <a:srcRect b="0" l="0" r="0" t="0"/>
                  <a:stretch>
                    <a:fillRect/>
                  </a:stretch>
                </pic:blipFill>
                <pic:spPr>
                  <a:xfrm>
                    <a:off x="0" y="0"/>
                    <a:ext cx="2082225" cy="74381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Policepardfaut" w:default="1">
    <w:name w:val="Default Paragraph Font"/>
    <w:uiPriority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sdetexte">
    <w:name w:val="Body Text"/>
    <w:basedOn w:val="Normal"/>
    <w:uiPriority w:val="1"/>
    <w:qFormat w:val="1"/>
  </w:style>
  <w:style w:type="paragraph" w:styleId="Paragraphedeliste">
    <w:name w:val="List Paragraph"/>
    <w:basedOn w:val="Normal"/>
    <w:uiPriority w:val="1"/>
    <w:qFormat w:val="1"/>
  </w:style>
  <w:style w:type="paragraph" w:styleId="TableParagraph" w:customStyle="1">
    <w:name w:val="Table Paragraph"/>
    <w:basedOn w:val="Normal"/>
    <w:uiPriority w:val="1"/>
    <w:qFormat w:val="1"/>
    <w:pPr>
      <w:ind w:left="107"/>
    </w:pPr>
  </w:style>
  <w:style w:type="paragraph" w:styleId="En-tte">
    <w:name w:val="header"/>
    <w:basedOn w:val="Normal"/>
    <w:link w:val="En-tteCar"/>
    <w:uiPriority w:val="99"/>
    <w:unhideWhenUsed w:val="1"/>
    <w:rsid w:val="00493C42"/>
    <w:pPr>
      <w:tabs>
        <w:tab w:val="center" w:pos="4536"/>
        <w:tab w:val="right" w:pos="9072"/>
      </w:tabs>
    </w:pPr>
  </w:style>
  <w:style w:type="character" w:styleId="En-tteCar" w:customStyle="1">
    <w:name w:val="En-tête Car"/>
    <w:basedOn w:val="Policepardfaut"/>
    <w:link w:val="En-tte"/>
    <w:uiPriority w:val="99"/>
    <w:rsid w:val="00493C42"/>
    <w:rPr>
      <w:rFonts w:ascii="Calibri" w:cs="Calibri" w:eastAsia="Calibri" w:hAnsi="Calibri"/>
      <w:lang w:val="fr-FR"/>
    </w:rPr>
  </w:style>
  <w:style w:type="paragraph" w:styleId="Pieddepage">
    <w:name w:val="footer"/>
    <w:basedOn w:val="Normal"/>
    <w:link w:val="PieddepageCar"/>
    <w:uiPriority w:val="99"/>
    <w:unhideWhenUsed w:val="1"/>
    <w:rsid w:val="00493C42"/>
    <w:pPr>
      <w:tabs>
        <w:tab w:val="center" w:pos="4536"/>
        <w:tab w:val="right" w:pos="9072"/>
      </w:tabs>
    </w:pPr>
  </w:style>
  <w:style w:type="character" w:styleId="PieddepageCar" w:customStyle="1">
    <w:name w:val="Pied de page Car"/>
    <w:basedOn w:val="Policepardfaut"/>
    <w:link w:val="Pieddepage"/>
    <w:uiPriority w:val="99"/>
    <w:rsid w:val="00493C42"/>
    <w:rPr>
      <w:rFonts w:ascii="Calibri" w:cs="Calibri" w:eastAsia="Calibri" w:hAnsi="Calibri"/>
      <w:lang w:val="fr-F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r.zongo@socooperation.org" TargetMode="External"/><Relationship Id="rId10" Type="http://schemas.openxmlformats.org/officeDocument/2006/relationships/footer" Target="footer1.xml"/><Relationship Id="rId13" Type="http://schemas.openxmlformats.org/officeDocument/2006/relationships/header" Target="header2.xml"/><Relationship Id="rId12" Type="http://schemas.openxmlformats.org/officeDocument/2006/relationships/hyperlink" Target="https://www.diplomatie.gouv.fr/fr/conseils-aux-voyageurs/conseils-par-pays-destination/"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fiA7O7scJWN/rkQiKnbMBFRxZQ==">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2025-07-03T09:08:00Z</dcterms:created>
  <dc:creator>python-docx</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2025-06-04T00:00:00Z</vt:filetime>
  </property>
  <property fmtid="{D5CDD505-2E9C-101B-9397-08002B2CF9AE}" pid="3" name="Creator">
    <vt:lpwstr>Microsoft® Word pour Microsoft 365</vt:lpwstr>
  </property>
  <property fmtid="{D5CDD505-2E9C-101B-9397-08002B2CF9AE}" pid="4" name="LastSaved">
    <vt:filetime>2025-06-30T00:00:00Z</vt:filetime>
  </property>
  <property fmtid="{D5CDD505-2E9C-101B-9397-08002B2CF9AE}" pid="5" name="Producer">
    <vt:lpwstr>Microsoft® Word pour Microsoft 365</vt:lpwstr>
  </property>
</Properties>
</file>